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7CE3" w14:textId="2E70E1FA" w:rsidR="00670DD0" w:rsidRPr="00DA074C" w:rsidRDefault="005F43A9" w:rsidP="003361A0">
      <w:pPr>
        <w:pStyle w:val="Balk2"/>
        <w:jc w:val="center"/>
        <w:rPr>
          <w:rFonts w:asciiTheme="majorHAnsi" w:hAnsiTheme="majorHAnsi" w:cstheme="majorHAnsi"/>
          <w:b/>
          <w:bCs/>
          <w:sz w:val="32"/>
          <w:szCs w:val="24"/>
        </w:rPr>
      </w:pPr>
      <w:r w:rsidRPr="00DA074C">
        <w:rPr>
          <w:rFonts w:asciiTheme="majorHAnsi" w:hAnsiTheme="majorHAnsi" w:cstheme="majorHAnsi"/>
          <w:b/>
          <w:bCs/>
          <w:sz w:val="32"/>
          <w:szCs w:val="24"/>
        </w:rPr>
        <w:t>CİNSEL TACİZ VE İSTİSMARA KARŞI YÖNETİM</w:t>
      </w:r>
      <w:r w:rsidR="00670DD0" w:rsidRPr="00DA074C">
        <w:rPr>
          <w:rFonts w:asciiTheme="majorHAnsi" w:hAnsiTheme="majorHAnsi" w:cstheme="majorHAnsi"/>
          <w:b/>
          <w:bCs/>
          <w:sz w:val="32"/>
          <w:szCs w:val="24"/>
        </w:rPr>
        <w:t xml:space="preserve"> POLİTİKASI</w:t>
      </w:r>
    </w:p>
    <w:p w14:paraId="2827DC06" w14:textId="77777777" w:rsidR="005F43A9" w:rsidRPr="005F43A9" w:rsidRDefault="005F43A9" w:rsidP="005F43A9"/>
    <w:p w14:paraId="6335D641" w14:textId="6B115424" w:rsidR="005F43A9" w:rsidRPr="003E160F" w:rsidRDefault="00522C8B" w:rsidP="003E160F">
      <w:pPr>
        <w:spacing w:after="200" w:line="276" w:lineRule="auto"/>
        <w:ind w:right="-142"/>
        <w:rPr>
          <w:rFonts w:asciiTheme="minorHAnsi" w:eastAsiaTheme="minorEastAsia" w:hAnsiTheme="minorHAnsi" w:cstheme="minorHAnsi"/>
          <w:color w:val="auto"/>
          <w:kern w:val="0"/>
          <w14:ligatures w14:val="none"/>
        </w:rPr>
      </w:pPr>
      <w:r>
        <w:rPr>
          <w:rFonts w:asciiTheme="minorHAnsi" w:eastAsiaTheme="minorEastAsia" w:hAnsiTheme="minorHAnsi" w:cstheme="minorHAnsi"/>
          <w:color w:val="auto"/>
          <w:kern w:val="0"/>
          <w14:ligatures w14:val="none"/>
        </w:rPr>
        <w:t xml:space="preserve">Tesis </w:t>
      </w:r>
      <w:r w:rsidR="005F43A9" w:rsidRPr="003E160F">
        <w:rPr>
          <w:rFonts w:asciiTheme="minorHAnsi" w:eastAsiaTheme="minorEastAsia" w:hAnsiTheme="minorHAnsi" w:cstheme="minorHAnsi"/>
          <w:color w:val="auto"/>
          <w:kern w:val="0"/>
          <w14:ligatures w14:val="none"/>
        </w:rPr>
        <w:t>yönetimi, cinsel taciz iddialarının ele alınmasında tüm aşamalarda iddia sahibi kişi ve şikâyet edilen kişinin özel hayatlarının gizliliği ilkesine uygun davranır. Ayrıca, gizlilik ve özen gösterme ilkelerine riayet ederek, tarafların güven duygusunu zedelemeyecek şekilde davranır.</w:t>
      </w:r>
    </w:p>
    <w:p w14:paraId="6F7DDFD0" w14:textId="2EDF7BA9" w:rsidR="0057620D" w:rsidRPr="003E160F" w:rsidRDefault="0057620D" w:rsidP="003E160F">
      <w:pPr>
        <w:spacing w:after="200" w:line="276" w:lineRule="auto"/>
        <w:ind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Bunu sağlamak için;</w:t>
      </w:r>
    </w:p>
    <w:p w14:paraId="610D8C2C" w14:textId="334B285D"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Çalışan- çalışan arasında cinsel taciz, saldırı ya da misilleme hususlarında iddia sahibi kişi Olay Tespit Tutanağı ile birlikte İnsan Kaynakları departmanına doğrudan başvurur. Zaman kaybetmeden disiplin kurulu süreci başlatılır. Gizlilik, özen, eşit davranma ilkeleri ile disiplin kurulu üyelerinin kararına göre işlem yapılır. Açık kanıt bulunması durumunda doğrudan eylemi gerçekleştirenin iş akdi feshedilir.</w:t>
      </w:r>
    </w:p>
    <w:p w14:paraId="5FC76E31"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Çalışan-misafir/ziyaretçi arasında cinsel taciz ya da saldırı gerçekleşmesi durumunda, iddia sahibi kişi ilgili yönetici aracılığı ile şikayetçi misafir durumu netleştirdikten sonra kolluk kuvvetlerine haber vererek adli işlem başlatılır. Adli işlem sonucunda mağdur eden çalışan ise iş akdi feshedilir.</w:t>
      </w:r>
    </w:p>
    <w:p w14:paraId="2A6746E7"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Cinsel tacize yatkın olabileceğini düşündüğü durum ve kişilerden uzak durmalıdır.</w:t>
      </w:r>
    </w:p>
    <w:p w14:paraId="5717C71C"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Davranışın rahatsızlık verdiği konusunda kişiyi açık şekilde uyarmalıdır.</w:t>
      </w:r>
    </w:p>
    <w:p w14:paraId="463E6A0B"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İstenmeyen cinsel yaklaşımlar konusunda açıkça “hayır” demelidir.</w:t>
      </w:r>
    </w:p>
    <w:p w14:paraId="6376FEE9" w14:textId="65584DCD"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Rahatsız edici davranış ve yaklaşımlarda bulunan kişiye hareketlerinden vazgeçmediği takdirde resmi girişimde bulunacağını bildirmelidir.</w:t>
      </w:r>
    </w:p>
    <w:p w14:paraId="671E2575"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İlk andan itibaren delil olarak kullanılabilecek her türlü materyali (e-posta, not, yazılı herhangi bir belge, telefon mesajı vb.) toplamalı ve saklamalıdır.</w:t>
      </w:r>
    </w:p>
    <w:p w14:paraId="0A8FDA2A"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Önleme ve korunma için emniyet birimlerine veya savcılığa başvurmalıdır.</w:t>
      </w:r>
    </w:p>
    <w:p w14:paraId="12562BEB"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Çocuk kulübünde etkinlik yapılırken çocukların kucağa alınmasına müsaade edilmez.</w:t>
      </w:r>
    </w:p>
    <w:p w14:paraId="0EDFA08E"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Hizmet ünitelerindeki çalışanlarımız gereksiz samimiyet ve fazla temastan kaçınır.</w:t>
      </w:r>
    </w:p>
    <w:p w14:paraId="341F1452"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Temaslarda tokalaşma, yanaktan makas alma vb hiçbir hareket sergilenmez.</w:t>
      </w:r>
    </w:p>
    <w:p w14:paraId="275B5220"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Spa merkezinde 18 yaş altı misafirlerin masaj alanı kullanım durumunda birebir aynı ve kapalı ortamda bulunmasına karşılık kapılar açık tutulur.</w:t>
      </w:r>
    </w:p>
    <w:p w14:paraId="756A6246" w14:textId="77777777" w:rsidR="005F43A9" w:rsidRPr="003E160F" w:rsidRDefault="005F43A9" w:rsidP="003E160F">
      <w:pPr>
        <w:pStyle w:val="ListeParagraf"/>
        <w:numPr>
          <w:ilvl w:val="0"/>
          <w:numId w:val="32"/>
        </w:numPr>
        <w:spacing w:after="200" w:line="276" w:lineRule="auto"/>
        <w:ind w:left="360" w:right="-142"/>
        <w:rPr>
          <w:rFonts w:asciiTheme="minorHAnsi" w:eastAsiaTheme="minorEastAsia" w:hAnsiTheme="minorHAnsi" w:cstheme="minorHAnsi"/>
          <w:color w:val="auto"/>
          <w:kern w:val="0"/>
          <w14:ligatures w14:val="none"/>
        </w:rPr>
      </w:pPr>
      <w:r w:rsidRPr="003E160F">
        <w:rPr>
          <w:rFonts w:asciiTheme="minorHAnsi" w:eastAsiaTheme="minorEastAsia" w:hAnsiTheme="minorHAnsi" w:cstheme="minorHAnsi"/>
          <w:color w:val="auto"/>
          <w:kern w:val="0"/>
          <w14:ligatures w14:val="none"/>
        </w:rPr>
        <w:t>Çalışanlarımızın tek misafir ile yalnız kalabileceği otel içerisindeki herhangi bir ünitede; yalnız kalmamak için birim yöneticisine bilgi verir.</w:t>
      </w:r>
    </w:p>
    <w:p w14:paraId="541BC2FB" w14:textId="77777777" w:rsidR="000B1CEB" w:rsidRPr="003361A0" w:rsidRDefault="000B1CEB" w:rsidP="0057620D">
      <w:pPr>
        <w:spacing w:line="360" w:lineRule="auto"/>
        <w:ind w:left="884" w:right="175"/>
        <w:jc w:val="left"/>
      </w:pPr>
    </w:p>
    <w:p w14:paraId="628BB052" w14:textId="1E4826DC" w:rsidR="00D145E4" w:rsidRPr="00756786" w:rsidRDefault="00D145E4" w:rsidP="00B80ECE">
      <w:pPr>
        <w:pStyle w:val="ListeParagraf"/>
        <w:spacing w:after="200" w:line="360" w:lineRule="auto"/>
        <w:ind w:left="0"/>
      </w:pPr>
    </w:p>
    <w:sectPr w:rsidR="00D145E4" w:rsidRPr="00756786" w:rsidSect="00BB25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12" w:right="1983" w:bottom="703" w:left="1418" w:header="1701"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3AED" w14:textId="77777777" w:rsidR="004E06A2" w:rsidRPr="003361A0" w:rsidRDefault="004E06A2">
      <w:pPr>
        <w:spacing w:after="0" w:line="240" w:lineRule="auto"/>
      </w:pPr>
      <w:r w:rsidRPr="003361A0">
        <w:separator/>
      </w:r>
    </w:p>
  </w:endnote>
  <w:endnote w:type="continuationSeparator" w:id="0">
    <w:p w14:paraId="219130BE" w14:textId="77777777" w:rsidR="004E06A2" w:rsidRPr="003361A0" w:rsidRDefault="004E06A2">
      <w:pPr>
        <w:spacing w:after="0" w:line="240" w:lineRule="auto"/>
      </w:pPr>
      <w:r w:rsidRPr="003361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1FD" w14:textId="77777777" w:rsidR="00AE111A" w:rsidRPr="003361A0" w:rsidRDefault="00000000">
    <w:pPr>
      <w:spacing w:after="0" w:line="259" w:lineRule="auto"/>
      <w:ind w:left="516"/>
      <w:jc w:val="center"/>
    </w:pPr>
    <w:r w:rsidRPr="003361A0">
      <w:fldChar w:fldCharType="begin"/>
    </w:r>
    <w:r w:rsidRPr="003361A0">
      <w:instrText xml:space="preserve"> PAGE   \* MERGEFORMAT </w:instrText>
    </w:r>
    <w:r w:rsidRPr="003361A0">
      <w:fldChar w:fldCharType="separate"/>
    </w:r>
    <w:r w:rsidRPr="003361A0">
      <w:rPr>
        <w:rFonts w:ascii="Times New Roman" w:eastAsia="Times New Roman" w:hAnsi="Times New Roman" w:cs="Times New Roman"/>
        <w:sz w:val="20"/>
      </w:rPr>
      <w:t>2</w:t>
    </w:r>
    <w:r w:rsidRPr="003361A0">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4678"/>
      <w:gridCol w:w="4820"/>
    </w:tblGrid>
    <w:tr w:rsidR="00503738" w:rsidRPr="003361A0" w14:paraId="123C06A6" w14:textId="77777777" w:rsidTr="005D770B">
      <w:tc>
        <w:tcPr>
          <w:tcW w:w="4678" w:type="dxa"/>
        </w:tcPr>
        <w:p w14:paraId="30649403" w14:textId="77777777" w:rsidR="00503738" w:rsidRPr="003361A0" w:rsidRDefault="00503738" w:rsidP="00503738">
          <w:pPr>
            <w:pStyle w:val="AltBilgi"/>
            <w:jc w:val="center"/>
            <w:rPr>
              <w:b/>
              <w:bCs/>
            </w:rPr>
          </w:pPr>
          <w:r w:rsidRPr="003361A0">
            <w:rPr>
              <w:b/>
              <w:bCs/>
            </w:rPr>
            <w:t>Hazırlayan</w:t>
          </w:r>
        </w:p>
      </w:tc>
      <w:tc>
        <w:tcPr>
          <w:tcW w:w="4820" w:type="dxa"/>
        </w:tcPr>
        <w:p w14:paraId="1D8F0192" w14:textId="77777777" w:rsidR="00503738" w:rsidRPr="003361A0" w:rsidRDefault="00503738" w:rsidP="00503738">
          <w:pPr>
            <w:pStyle w:val="AltBilgi"/>
            <w:jc w:val="center"/>
            <w:rPr>
              <w:b/>
              <w:bCs/>
            </w:rPr>
          </w:pPr>
          <w:r w:rsidRPr="003361A0">
            <w:rPr>
              <w:b/>
              <w:bCs/>
            </w:rPr>
            <w:t>Onaylayan</w:t>
          </w:r>
        </w:p>
      </w:tc>
    </w:tr>
    <w:tr w:rsidR="00503738" w:rsidRPr="003361A0" w14:paraId="67E46C5B" w14:textId="77777777" w:rsidTr="005D770B">
      <w:tc>
        <w:tcPr>
          <w:tcW w:w="4678" w:type="dxa"/>
        </w:tcPr>
        <w:p w14:paraId="23D7C228" w14:textId="77777777" w:rsidR="00503738" w:rsidRPr="003361A0" w:rsidRDefault="00503738" w:rsidP="00503738">
          <w:pPr>
            <w:pStyle w:val="AltBilgi"/>
            <w:jc w:val="center"/>
          </w:pPr>
          <w:r w:rsidRPr="003361A0">
            <w:t>Yönetim Temsilcisi</w:t>
          </w:r>
        </w:p>
      </w:tc>
      <w:tc>
        <w:tcPr>
          <w:tcW w:w="4820" w:type="dxa"/>
        </w:tcPr>
        <w:p w14:paraId="274046AF" w14:textId="77777777" w:rsidR="00503738" w:rsidRPr="003361A0" w:rsidRDefault="00503738" w:rsidP="00503738">
          <w:pPr>
            <w:pStyle w:val="AltBilgi"/>
            <w:jc w:val="center"/>
          </w:pPr>
          <w:r w:rsidRPr="003361A0">
            <w:t>Genel Müdür</w:t>
          </w:r>
        </w:p>
      </w:tc>
    </w:tr>
  </w:tbl>
  <w:p w14:paraId="411DD585" w14:textId="77777777" w:rsidR="00503738" w:rsidRPr="003361A0" w:rsidRDefault="00503738" w:rsidP="00503738">
    <w:pPr>
      <w:pStyle w:val="AltBilgi"/>
      <w:jc w:val="center"/>
    </w:pPr>
  </w:p>
  <w:sdt>
    <w:sdtPr>
      <w:id w:val="-220218564"/>
      <w:docPartObj>
        <w:docPartGallery w:val="Page Numbers (Bottom of Page)"/>
        <w:docPartUnique/>
      </w:docPartObj>
    </w:sdtPr>
    <w:sdtContent>
      <w:p w14:paraId="30952FD3" w14:textId="77777777" w:rsidR="00503738" w:rsidRPr="003361A0" w:rsidRDefault="00503738" w:rsidP="005D770B">
        <w:pPr>
          <w:pStyle w:val="AltBilgi"/>
          <w:jc w:val="center"/>
        </w:pPr>
        <w:r w:rsidRPr="003361A0">
          <w:fldChar w:fldCharType="begin"/>
        </w:r>
        <w:r w:rsidRPr="003361A0">
          <w:instrText>PAGE   \* MERGEFORMAT</w:instrText>
        </w:r>
        <w:r w:rsidRPr="003361A0">
          <w:fldChar w:fldCharType="separate"/>
        </w:r>
        <w:r w:rsidRPr="003361A0">
          <w:t>8</w:t>
        </w:r>
        <w:r w:rsidRPr="003361A0">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9C53" w14:textId="77777777" w:rsidR="00AE111A" w:rsidRPr="003361A0" w:rsidRDefault="00000000">
    <w:pPr>
      <w:spacing w:after="0" w:line="259" w:lineRule="auto"/>
      <w:ind w:left="516"/>
      <w:jc w:val="center"/>
    </w:pPr>
    <w:r w:rsidRPr="003361A0">
      <w:fldChar w:fldCharType="begin"/>
    </w:r>
    <w:r w:rsidRPr="003361A0">
      <w:instrText xml:space="preserve"> PAGE   \* MERGEFORMAT </w:instrText>
    </w:r>
    <w:r w:rsidRPr="003361A0">
      <w:fldChar w:fldCharType="separate"/>
    </w:r>
    <w:r w:rsidRPr="003361A0">
      <w:rPr>
        <w:rFonts w:ascii="Times New Roman" w:eastAsia="Times New Roman" w:hAnsi="Times New Roman" w:cs="Times New Roman"/>
        <w:sz w:val="20"/>
      </w:rPr>
      <w:t>2</w:t>
    </w:r>
    <w:r w:rsidRPr="003361A0">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F0B9" w14:textId="77777777" w:rsidR="004E06A2" w:rsidRPr="003361A0" w:rsidRDefault="004E06A2">
      <w:pPr>
        <w:spacing w:after="0" w:line="240" w:lineRule="auto"/>
      </w:pPr>
      <w:r w:rsidRPr="003361A0">
        <w:separator/>
      </w:r>
    </w:p>
  </w:footnote>
  <w:footnote w:type="continuationSeparator" w:id="0">
    <w:p w14:paraId="02A2D235" w14:textId="77777777" w:rsidR="004E06A2" w:rsidRPr="003361A0" w:rsidRDefault="004E06A2">
      <w:pPr>
        <w:spacing w:after="0" w:line="240" w:lineRule="auto"/>
      </w:pPr>
      <w:r w:rsidRPr="003361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BAAE" w14:textId="77777777" w:rsidR="00E24E5A" w:rsidRDefault="00E24E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48"/>
      <w:tblOverlap w:val="never"/>
      <w:tblW w:w="9495" w:type="dxa"/>
      <w:tblInd w:w="0" w:type="dxa"/>
      <w:tblCellMar>
        <w:top w:w="43" w:type="dxa"/>
        <w:left w:w="74" w:type="dxa"/>
        <w:right w:w="115" w:type="dxa"/>
      </w:tblCellMar>
      <w:tblLook w:val="04A0" w:firstRow="1" w:lastRow="0" w:firstColumn="1" w:lastColumn="0" w:noHBand="0" w:noVBand="1"/>
    </w:tblPr>
    <w:tblGrid>
      <w:gridCol w:w="2238"/>
      <w:gridCol w:w="4632"/>
      <w:gridCol w:w="2625"/>
    </w:tblGrid>
    <w:tr w:rsidR="00BB2580" w:rsidRPr="003361A0" w14:paraId="748C4D47" w14:textId="77777777" w:rsidTr="00B80E91">
      <w:trPr>
        <w:trHeight w:val="1102"/>
      </w:trPr>
      <w:tc>
        <w:tcPr>
          <w:tcW w:w="2238" w:type="dxa"/>
          <w:tcBorders>
            <w:top w:val="single" w:sz="2" w:space="0" w:color="000000"/>
            <w:left w:val="single" w:sz="2" w:space="0" w:color="000000"/>
            <w:bottom w:val="single" w:sz="2" w:space="0" w:color="000000"/>
            <w:right w:val="single" w:sz="2" w:space="0" w:color="000000"/>
          </w:tcBorders>
          <w:vAlign w:val="center"/>
        </w:tcPr>
        <w:p w14:paraId="0BB609FA" w14:textId="46D1E427" w:rsidR="00BB2580" w:rsidRPr="00DA074C" w:rsidRDefault="000A1A38" w:rsidP="003361A0">
          <w:pPr>
            <w:spacing w:after="0" w:line="259" w:lineRule="auto"/>
            <w:jc w:val="center"/>
            <w:rPr>
              <w:rFonts w:asciiTheme="majorHAnsi" w:hAnsiTheme="majorHAnsi" w:cstheme="majorHAnsi"/>
              <w:b/>
              <w:bCs/>
              <w:sz w:val="32"/>
              <w:szCs w:val="32"/>
            </w:rPr>
          </w:pPr>
          <w:r w:rsidRPr="000A1A38">
            <w:rPr>
              <w:rFonts w:asciiTheme="majorHAnsi" w:hAnsiTheme="majorHAnsi" w:cstheme="majorHAnsi"/>
              <w:b/>
              <w:bCs/>
              <w:sz w:val="32"/>
              <w:szCs w:val="32"/>
            </w:rPr>
            <w:t>ABAK YEŞİL EV</w:t>
          </w:r>
        </w:p>
      </w:tc>
      <w:tc>
        <w:tcPr>
          <w:tcW w:w="4632" w:type="dxa"/>
          <w:tcBorders>
            <w:top w:val="single" w:sz="2" w:space="0" w:color="000000"/>
            <w:left w:val="single" w:sz="2" w:space="0" w:color="000000"/>
            <w:bottom w:val="single" w:sz="2" w:space="0" w:color="000000"/>
            <w:right w:val="single" w:sz="2" w:space="0" w:color="000000"/>
          </w:tcBorders>
          <w:vAlign w:val="center"/>
        </w:tcPr>
        <w:p w14:paraId="61A98207" w14:textId="117C1C30" w:rsidR="00BB2580" w:rsidRPr="00DA074C" w:rsidRDefault="005F43A9" w:rsidP="00BB2580">
          <w:pPr>
            <w:spacing w:after="0" w:line="259" w:lineRule="auto"/>
            <w:ind w:left="94" w:right="48"/>
            <w:jc w:val="center"/>
            <w:rPr>
              <w:rFonts w:asciiTheme="majorHAnsi" w:hAnsiTheme="majorHAnsi" w:cstheme="majorHAnsi"/>
              <w:b/>
              <w:bCs/>
              <w:sz w:val="32"/>
              <w:szCs w:val="32"/>
            </w:rPr>
          </w:pPr>
          <w:r w:rsidRPr="00DA074C">
            <w:rPr>
              <w:rFonts w:asciiTheme="majorHAnsi" w:hAnsiTheme="majorHAnsi" w:cstheme="majorHAnsi"/>
              <w:b/>
              <w:bCs/>
              <w:sz w:val="32"/>
              <w:szCs w:val="32"/>
            </w:rPr>
            <w:t xml:space="preserve">CİNSEL TACİZ VE İSTİSMARA KARŞI </w:t>
          </w:r>
          <w:r w:rsidR="005E3E56" w:rsidRPr="00DA074C">
            <w:rPr>
              <w:rFonts w:asciiTheme="majorHAnsi" w:hAnsiTheme="majorHAnsi" w:cstheme="majorHAnsi"/>
              <w:b/>
              <w:bCs/>
              <w:sz w:val="32"/>
              <w:szCs w:val="32"/>
            </w:rPr>
            <w:t>YÖNETİM POLİTİKASI</w:t>
          </w:r>
        </w:p>
      </w:tc>
      <w:tc>
        <w:tcPr>
          <w:tcW w:w="2625" w:type="dxa"/>
          <w:tcBorders>
            <w:top w:val="single" w:sz="2" w:space="0" w:color="000000"/>
            <w:left w:val="single" w:sz="2" w:space="0" w:color="000000"/>
            <w:bottom w:val="single" w:sz="2" w:space="0" w:color="000000"/>
            <w:right w:val="single" w:sz="2" w:space="0" w:color="000000"/>
          </w:tcBorders>
        </w:tcPr>
        <w:p w14:paraId="3EEE27F3" w14:textId="7799E666" w:rsidR="00BB2580" w:rsidRPr="003361A0" w:rsidRDefault="00BB2580" w:rsidP="00BB2580">
          <w:pPr>
            <w:tabs>
              <w:tab w:val="center" w:pos="1803"/>
            </w:tabs>
            <w:spacing w:after="23" w:line="259" w:lineRule="auto"/>
            <w:jc w:val="left"/>
          </w:pPr>
          <w:r w:rsidRPr="003361A0">
            <w:rPr>
              <w:sz w:val="16"/>
            </w:rPr>
            <w:t>Dokuman No</w:t>
          </w:r>
          <w:r w:rsidRPr="003361A0">
            <w:rPr>
              <w:sz w:val="16"/>
            </w:rPr>
            <w:tab/>
          </w:r>
          <w:r w:rsidR="00B80ECE" w:rsidRPr="003361A0">
            <w:rPr>
              <w:sz w:val="16"/>
            </w:rPr>
            <w:t>P</w:t>
          </w:r>
          <w:r w:rsidR="00670DD0" w:rsidRPr="003361A0">
            <w:rPr>
              <w:sz w:val="16"/>
            </w:rPr>
            <w:t>OL.</w:t>
          </w:r>
          <w:r w:rsidR="005F43A9">
            <w:rPr>
              <w:sz w:val="16"/>
            </w:rPr>
            <w:t>10</w:t>
          </w:r>
        </w:p>
        <w:p w14:paraId="517F7436" w14:textId="3DA90C91" w:rsidR="00BB2580" w:rsidRPr="003361A0" w:rsidRDefault="00BB2580" w:rsidP="00BB2580">
          <w:pPr>
            <w:tabs>
              <w:tab w:val="center" w:pos="1808"/>
            </w:tabs>
            <w:spacing w:after="13" w:line="259" w:lineRule="auto"/>
            <w:jc w:val="left"/>
          </w:pPr>
          <w:r w:rsidRPr="003361A0">
            <w:rPr>
              <w:sz w:val="16"/>
            </w:rPr>
            <w:t>Yayın Tarihi</w:t>
          </w:r>
          <w:r w:rsidRPr="003361A0">
            <w:rPr>
              <w:sz w:val="16"/>
            </w:rPr>
            <w:tab/>
          </w:r>
          <w:r w:rsidR="00CF1B1F">
            <w:rPr>
              <w:rFonts w:ascii="Times New Roman" w:eastAsia="Times New Roman" w:hAnsi="Times New Roman" w:cs="Times New Roman"/>
              <w:sz w:val="16"/>
            </w:rPr>
            <w:t>01.10</w:t>
          </w:r>
          <w:r w:rsidRPr="003361A0">
            <w:rPr>
              <w:rFonts w:ascii="Times New Roman" w:eastAsia="Times New Roman" w:hAnsi="Times New Roman" w:cs="Times New Roman"/>
              <w:sz w:val="16"/>
            </w:rPr>
            <w:t>.2023</w:t>
          </w:r>
        </w:p>
        <w:p w14:paraId="219A1AC7" w14:textId="77777777" w:rsidR="00BB2580" w:rsidRPr="003361A0" w:rsidRDefault="00BB2580" w:rsidP="00BB2580">
          <w:pPr>
            <w:tabs>
              <w:tab w:val="center" w:pos="1810"/>
            </w:tabs>
            <w:spacing w:after="0" w:line="259" w:lineRule="auto"/>
            <w:jc w:val="left"/>
          </w:pPr>
          <w:r w:rsidRPr="003361A0">
            <w:rPr>
              <w:sz w:val="16"/>
            </w:rPr>
            <w:t>Revizyon No</w:t>
          </w:r>
          <w:r w:rsidRPr="003361A0">
            <w:rPr>
              <w:sz w:val="16"/>
            </w:rPr>
            <w:tab/>
          </w:r>
          <w:r w:rsidRPr="003361A0">
            <w:rPr>
              <w:rFonts w:ascii="Times New Roman" w:eastAsia="Times New Roman" w:hAnsi="Times New Roman" w:cs="Times New Roman"/>
              <w:sz w:val="16"/>
            </w:rPr>
            <w:t>00</w:t>
          </w:r>
        </w:p>
        <w:p w14:paraId="300211FF" w14:textId="77777777" w:rsidR="00BB2580" w:rsidRPr="003361A0" w:rsidRDefault="00BB2580" w:rsidP="00BB2580">
          <w:pPr>
            <w:tabs>
              <w:tab w:val="center" w:pos="1815"/>
            </w:tabs>
            <w:spacing w:after="9" w:line="259" w:lineRule="auto"/>
            <w:jc w:val="left"/>
          </w:pPr>
          <w:r w:rsidRPr="003361A0">
            <w:rPr>
              <w:sz w:val="16"/>
            </w:rPr>
            <w:t>Revizyon Tarihi</w:t>
          </w:r>
          <w:r w:rsidRPr="003361A0">
            <w:rPr>
              <w:sz w:val="16"/>
            </w:rPr>
            <w:tab/>
          </w:r>
          <w:r w:rsidRPr="003361A0">
            <w:rPr>
              <w:rFonts w:ascii="Times New Roman" w:eastAsia="Times New Roman" w:hAnsi="Times New Roman" w:cs="Times New Roman"/>
              <w:sz w:val="16"/>
            </w:rPr>
            <w:t>00</w:t>
          </w:r>
        </w:p>
        <w:p w14:paraId="5A7924F9" w14:textId="77777777" w:rsidR="00BB2580" w:rsidRPr="003361A0" w:rsidRDefault="00BB2580" w:rsidP="00BB2580">
          <w:pPr>
            <w:tabs>
              <w:tab w:val="center" w:pos="1815"/>
            </w:tabs>
            <w:spacing w:after="0" w:line="259" w:lineRule="auto"/>
            <w:jc w:val="left"/>
          </w:pPr>
          <w:r w:rsidRPr="003361A0">
            <w:rPr>
              <w:sz w:val="16"/>
            </w:rPr>
            <w:t>Sayfa No</w:t>
          </w:r>
          <w:r w:rsidRPr="003361A0">
            <w:rPr>
              <w:sz w:val="16"/>
            </w:rPr>
            <w:tab/>
            <w:t xml:space="preserve"> </w:t>
          </w:r>
          <w:r w:rsidRPr="003361A0">
            <w:rPr>
              <w:sz w:val="16"/>
            </w:rPr>
            <w:fldChar w:fldCharType="begin"/>
          </w:r>
          <w:r w:rsidRPr="003361A0">
            <w:rPr>
              <w:sz w:val="16"/>
            </w:rPr>
            <w:instrText>PAGE  \* Arabic  \* MERGEFORMAT</w:instrText>
          </w:r>
          <w:r w:rsidRPr="003361A0">
            <w:rPr>
              <w:sz w:val="16"/>
            </w:rPr>
            <w:fldChar w:fldCharType="separate"/>
          </w:r>
          <w:r w:rsidRPr="003361A0">
            <w:rPr>
              <w:sz w:val="16"/>
            </w:rPr>
            <w:t>3</w:t>
          </w:r>
          <w:r w:rsidRPr="003361A0">
            <w:rPr>
              <w:sz w:val="16"/>
            </w:rPr>
            <w:fldChar w:fldCharType="end"/>
          </w:r>
          <w:r w:rsidRPr="003361A0">
            <w:rPr>
              <w:sz w:val="16"/>
            </w:rPr>
            <w:t xml:space="preserve"> / </w:t>
          </w:r>
          <w:r w:rsidRPr="003361A0">
            <w:rPr>
              <w:sz w:val="16"/>
            </w:rPr>
            <w:fldChar w:fldCharType="begin"/>
          </w:r>
          <w:r w:rsidRPr="003361A0">
            <w:rPr>
              <w:sz w:val="16"/>
            </w:rPr>
            <w:instrText>NUMPAGES  \* Arabic  \* MERGEFORMAT</w:instrText>
          </w:r>
          <w:r w:rsidRPr="003361A0">
            <w:rPr>
              <w:sz w:val="16"/>
            </w:rPr>
            <w:fldChar w:fldCharType="separate"/>
          </w:r>
          <w:r w:rsidRPr="003361A0">
            <w:rPr>
              <w:sz w:val="16"/>
            </w:rPr>
            <w:t>14</w:t>
          </w:r>
          <w:r w:rsidRPr="003361A0">
            <w:rPr>
              <w:sz w:val="16"/>
            </w:rPr>
            <w:fldChar w:fldCharType="end"/>
          </w:r>
        </w:p>
      </w:tc>
    </w:tr>
  </w:tbl>
  <w:p w14:paraId="457DA16B" w14:textId="77777777" w:rsidR="00BB2580" w:rsidRPr="003361A0" w:rsidRDefault="00BB2580" w:rsidP="00BB2580">
    <w:pPr>
      <w:pStyle w:val="stBilgi"/>
    </w:pPr>
  </w:p>
  <w:p w14:paraId="37C0C26B" w14:textId="77777777" w:rsidR="00BB2580" w:rsidRPr="003361A0" w:rsidRDefault="00BB25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7FE2" w14:textId="77777777" w:rsidR="00E24E5A" w:rsidRDefault="00E24E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6pt;height:6.6pt" coordsize="" o:spt="100" o:bullet="t" adj="0,,0" path="" stroked="f">
        <v:stroke joinstyle="miter"/>
        <v:imagedata r:id="rId1" o:title="image48"/>
        <v:formulas/>
        <v:path o:connecttype="segments"/>
      </v:shape>
    </w:pict>
  </w:numPicBullet>
  <w:numPicBullet w:numPicBulletId="1">
    <w:pict>
      <v:shape id="_x0000_i1039" style="width:5.4pt;height:6pt" coordsize="" o:spt="100" o:bullet="t" adj="0,,0" path="" stroked="f">
        <v:stroke joinstyle="miter"/>
        <v:imagedata r:id="rId2" o:title="image49"/>
        <v:formulas/>
        <v:path o:connecttype="segments"/>
      </v:shape>
    </w:pict>
  </w:numPicBullet>
  <w:numPicBullet w:numPicBulletId="2">
    <w:pict>
      <v:shape id="_x0000_i1040" style="width:6pt;height:6.6pt" coordsize="" o:spt="100" o:bullet="t" adj="0,,0" path="" stroked="f">
        <v:stroke joinstyle="miter"/>
        <v:imagedata r:id="rId3" o:title="image5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8.2pt;height:29.4pt;visibility:visible;mso-wrap-style:square" o:bullet="t">
        <v:imagedata r:id="rId4" o:title=""/>
      </v:shape>
    </w:pict>
  </w:numPicBullet>
  <w:numPicBullet w:numPicBulletId="4">
    <w:pict>
      <v:shape id="_x0000_i1042" type="#_x0000_t75" style="width:12pt;height:13.2pt;visibility:visible;mso-wrap-style:square" o:bullet="t">
        <v:imagedata r:id="rId5" o:title=""/>
      </v:shape>
    </w:pict>
  </w:numPicBullet>
  <w:numPicBullet w:numPicBulletId="5">
    <w:pict>
      <v:shape id="_x0000_i1043" type="#_x0000_t75" style="width:26.4pt;height:26.4pt;visibility:visible;mso-wrap-style:square" o:bullet="t">
        <v:imagedata r:id="rId6" o:title=""/>
      </v:shape>
    </w:pict>
  </w:numPicBullet>
  <w:abstractNum w:abstractNumId="0" w15:restartNumberingAfterBreak="0">
    <w:nsid w:val="04670674"/>
    <w:multiLevelType w:val="multilevel"/>
    <w:tmpl w:val="22404326"/>
    <w:lvl w:ilvl="0">
      <w:start w:val="1"/>
      <w:numFmt w:val="decimal"/>
      <w:lvlText w:val="%1."/>
      <w:lvlJc w:val="left"/>
      <w:pPr>
        <w:ind w:left="720" w:hanging="360"/>
      </w:pPr>
      <w:rPr>
        <w:rFonts w:hint="default"/>
        <w:b/>
      </w:rPr>
    </w:lvl>
    <w:lvl w:ilvl="1">
      <w:start w:val="1"/>
      <w:numFmt w:val="decimal"/>
      <w:isLgl/>
      <w:lvlText w:val="%1.%2."/>
      <w:lvlJc w:val="left"/>
      <w:pPr>
        <w:ind w:left="29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B340E"/>
    <w:multiLevelType w:val="hybridMultilevel"/>
    <w:tmpl w:val="8D86D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5A032A"/>
    <w:multiLevelType w:val="hybridMultilevel"/>
    <w:tmpl w:val="05F6FCE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14715D36"/>
    <w:multiLevelType w:val="hybridMultilevel"/>
    <w:tmpl w:val="05944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3567C"/>
    <w:multiLevelType w:val="hybridMultilevel"/>
    <w:tmpl w:val="362A4046"/>
    <w:lvl w:ilvl="0" w:tplc="4E7683C6">
      <w:start w:val="1"/>
      <w:numFmt w:val="bullet"/>
      <w:lvlText w:val="o"/>
      <w:lvlJc w:val="left"/>
      <w:pPr>
        <w:ind w:left="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60A92">
      <w:start w:val="1"/>
      <w:numFmt w:val="bullet"/>
      <w:lvlText w:val="o"/>
      <w:lvlJc w:val="left"/>
      <w:pPr>
        <w:ind w:left="1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8F276">
      <w:start w:val="1"/>
      <w:numFmt w:val="bullet"/>
      <w:lvlText w:val="▪"/>
      <w:lvlJc w:val="left"/>
      <w:pPr>
        <w:ind w:left="2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BE74D8">
      <w:start w:val="1"/>
      <w:numFmt w:val="bullet"/>
      <w:lvlText w:val="•"/>
      <w:lvlJc w:val="left"/>
      <w:pPr>
        <w:ind w:left="3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620D2">
      <w:start w:val="1"/>
      <w:numFmt w:val="bullet"/>
      <w:lvlText w:val="o"/>
      <w:lvlJc w:val="left"/>
      <w:pPr>
        <w:ind w:left="3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0E3D26">
      <w:start w:val="1"/>
      <w:numFmt w:val="bullet"/>
      <w:lvlText w:val="▪"/>
      <w:lvlJc w:val="left"/>
      <w:pPr>
        <w:ind w:left="4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8A82E">
      <w:start w:val="1"/>
      <w:numFmt w:val="bullet"/>
      <w:lvlText w:val="•"/>
      <w:lvlJc w:val="left"/>
      <w:pPr>
        <w:ind w:left="5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43BDA">
      <w:start w:val="1"/>
      <w:numFmt w:val="bullet"/>
      <w:lvlText w:val="o"/>
      <w:lvlJc w:val="left"/>
      <w:pPr>
        <w:ind w:left="5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444C2">
      <w:start w:val="1"/>
      <w:numFmt w:val="bullet"/>
      <w:lvlText w:val="▪"/>
      <w:lvlJc w:val="left"/>
      <w:pPr>
        <w:ind w:left="6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83747B"/>
    <w:multiLevelType w:val="hybridMultilevel"/>
    <w:tmpl w:val="DA44F534"/>
    <w:lvl w:ilvl="0" w:tplc="C4AEFEEA">
      <w:start w:val="1"/>
      <w:numFmt w:val="decimal"/>
      <w:lvlText w:val="%1."/>
      <w:lvlJc w:val="left"/>
      <w:pPr>
        <w:ind w:left="8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CCD1B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CECF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C86BC">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2A63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0BD8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2452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1E8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541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8B0FA9"/>
    <w:multiLevelType w:val="hybridMultilevel"/>
    <w:tmpl w:val="183C08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036C60"/>
    <w:multiLevelType w:val="hybridMultilevel"/>
    <w:tmpl w:val="EFF63DE2"/>
    <w:lvl w:ilvl="0" w:tplc="041F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DCC70F7"/>
    <w:multiLevelType w:val="hybridMultilevel"/>
    <w:tmpl w:val="C44AE2F4"/>
    <w:lvl w:ilvl="0" w:tplc="7572F136">
      <w:start w:val="1"/>
      <w:numFmt w:val="bullet"/>
      <w:lvlText w:val=""/>
      <w:lvlPicBulletId w:val="3"/>
      <w:lvlJc w:val="left"/>
      <w:pPr>
        <w:tabs>
          <w:tab w:val="num" w:pos="1270"/>
        </w:tabs>
        <w:ind w:left="1242" w:hanging="340"/>
      </w:pPr>
      <w:rPr>
        <w:rFonts w:ascii="Symbol" w:hAnsi="Symbol" w:hint="default"/>
      </w:rPr>
    </w:lvl>
    <w:lvl w:ilvl="1" w:tplc="59941DE2" w:tentative="1">
      <w:start w:val="1"/>
      <w:numFmt w:val="bullet"/>
      <w:lvlText w:val=""/>
      <w:lvlJc w:val="left"/>
      <w:pPr>
        <w:tabs>
          <w:tab w:val="num" w:pos="1662"/>
        </w:tabs>
        <w:ind w:left="1662" w:hanging="360"/>
      </w:pPr>
      <w:rPr>
        <w:rFonts w:ascii="Symbol" w:hAnsi="Symbol" w:hint="default"/>
      </w:rPr>
    </w:lvl>
    <w:lvl w:ilvl="2" w:tplc="ADEE091E" w:tentative="1">
      <w:start w:val="1"/>
      <w:numFmt w:val="bullet"/>
      <w:lvlText w:val=""/>
      <w:lvlJc w:val="left"/>
      <w:pPr>
        <w:tabs>
          <w:tab w:val="num" w:pos="2382"/>
        </w:tabs>
        <w:ind w:left="2382" w:hanging="360"/>
      </w:pPr>
      <w:rPr>
        <w:rFonts w:ascii="Symbol" w:hAnsi="Symbol" w:hint="default"/>
      </w:rPr>
    </w:lvl>
    <w:lvl w:ilvl="3" w:tplc="35D0FA72" w:tentative="1">
      <w:start w:val="1"/>
      <w:numFmt w:val="bullet"/>
      <w:lvlText w:val=""/>
      <w:lvlJc w:val="left"/>
      <w:pPr>
        <w:tabs>
          <w:tab w:val="num" w:pos="3102"/>
        </w:tabs>
        <w:ind w:left="3102" w:hanging="360"/>
      </w:pPr>
      <w:rPr>
        <w:rFonts w:ascii="Symbol" w:hAnsi="Symbol" w:hint="default"/>
      </w:rPr>
    </w:lvl>
    <w:lvl w:ilvl="4" w:tplc="93E2C186" w:tentative="1">
      <w:start w:val="1"/>
      <w:numFmt w:val="bullet"/>
      <w:lvlText w:val=""/>
      <w:lvlJc w:val="left"/>
      <w:pPr>
        <w:tabs>
          <w:tab w:val="num" w:pos="3822"/>
        </w:tabs>
        <w:ind w:left="3822" w:hanging="360"/>
      </w:pPr>
      <w:rPr>
        <w:rFonts w:ascii="Symbol" w:hAnsi="Symbol" w:hint="default"/>
      </w:rPr>
    </w:lvl>
    <w:lvl w:ilvl="5" w:tplc="CF687976" w:tentative="1">
      <w:start w:val="1"/>
      <w:numFmt w:val="bullet"/>
      <w:lvlText w:val=""/>
      <w:lvlJc w:val="left"/>
      <w:pPr>
        <w:tabs>
          <w:tab w:val="num" w:pos="4542"/>
        </w:tabs>
        <w:ind w:left="4542" w:hanging="360"/>
      </w:pPr>
      <w:rPr>
        <w:rFonts w:ascii="Symbol" w:hAnsi="Symbol" w:hint="default"/>
      </w:rPr>
    </w:lvl>
    <w:lvl w:ilvl="6" w:tplc="1D5CD3BA" w:tentative="1">
      <w:start w:val="1"/>
      <w:numFmt w:val="bullet"/>
      <w:lvlText w:val=""/>
      <w:lvlJc w:val="left"/>
      <w:pPr>
        <w:tabs>
          <w:tab w:val="num" w:pos="5262"/>
        </w:tabs>
        <w:ind w:left="5262" w:hanging="360"/>
      </w:pPr>
      <w:rPr>
        <w:rFonts w:ascii="Symbol" w:hAnsi="Symbol" w:hint="default"/>
      </w:rPr>
    </w:lvl>
    <w:lvl w:ilvl="7" w:tplc="FEAEEB22" w:tentative="1">
      <w:start w:val="1"/>
      <w:numFmt w:val="bullet"/>
      <w:lvlText w:val=""/>
      <w:lvlJc w:val="left"/>
      <w:pPr>
        <w:tabs>
          <w:tab w:val="num" w:pos="5982"/>
        </w:tabs>
        <w:ind w:left="5982" w:hanging="360"/>
      </w:pPr>
      <w:rPr>
        <w:rFonts w:ascii="Symbol" w:hAnsi="Symbol" w:hint="default"/>
      </w:rPr>
    </w:lvl>
    <w:lvl w:ilvl="8" w:tplc="32C61E86" w:tentative="1">
      <w:start w:val="1"/>
      <w:numFmt w:val="bullet"/>
      <w:lvlText w:val=""/>
      <w:lvlJc w:val="left"/>
      <w:pPr>
        <w:tabs>
          <w:tab w:val="num" w:pos="6702"/>
        </w:tabs>
        <w:ind w:left="6702" w:hanging="360"/>
      </w:pPr>
      <w:rPr>
        <w:rFonts w:ascii="Symbol" w:hAnsi="Symbol" w:hint="default"/>
      </w:rPr>
    </w:lvl>
  </w:abstractNum>
  <w:abstractNum w:abstractNumId="9" w15:restartNumberingAfterBreak="0">
    <w:nsid w:val="3EAB744F"/>
    <w:multiLevelType w:val="singleLevel"/>
    <w:tmpl w:val="AA7AA446"/>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412D0B62"/>
    <w:multiLevelType w:val="hybridMultilevel"/>
    <w:tmpl w:val="D8C48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752A55"/>
    <w:multiLevelType w:val="hybridMultilevel"/>
    <w:tmpl w:val="5ABE91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2A5A78"/>
    <w:multiLevelType w:val="hybridMultilevel"/>
    <w:tmpl w:val="E70AF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5A136D"/>
    <w:multiLevelType w:val="hybridMultilevel"/>
    <w:tmpl w:val="61542F4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B35C5E"/>
    <w:multiLevelType w:val="hybridMultilevel"/>
    <w:tmpl w:val="8496E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6" w15:restartNumberingAfterBreak="0">
    <w:nsid w:val="4D613BC2"/>
    <w:multiLevelType w:val="hybridMultilevel"/>
    <w:tmpl w:val="8BE42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FB41BF"/>
    <w:multiLevelType w:val="hybridMultilevel"/>
    <w:tmpl w:val="0074A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004DAE"/>
    <w:multiLevelType w:val="hybridMultilevel"/>
    <w:tmpl w:val="27E02C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9415243"/>
    <w:multiLevelType w:val="hybridMultilevel"/>
    <w:tmpl w:val="521E9F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F30945"/>
    <w:multiLevelType w:val="multilevel"/>
    <w:tmpl w:val="079E8B52"/>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1528"/>
        </w:tabs>
        <w:ind w:left="1528" w:hanging="360"/>
      </w:pPr>
      <w:rPr>
        <w:rFonts w:hint="default"/>
        <w:b/>
      </w:rPr>
    </w:lvl>
    <w:lvl w:ilvl="2">
      <w:start w:val="1"/>
      <w:numFmt w:val="decimal"/>
      <w:lvlText w:val="%1.%2.%3."/>
      <w:lvlJc w:val="left"/>
      <w:pPr>
        <w:tabs>
          <w:tab w:val="num" w:pos="3056"/>
        </w:tabs>
        <w:ind w:left="3056" w:hanging="720"/>
      </w:pPr>
      <w:rPr>
        <w:rFonts w:hint="default"/>
        <w:b/>
      </w:rPr>
    </w:lvl>
    <w:lvl w:ilvl="3">
      <w:start w:val="1"/>
      <w:numFmt w:val="decimal"/>
      <w:lvlText w:val="%1.%2.%3.%4."/>
      <w:lvlJc w:val="left"/>
      <w:pPr>
        <w:tabs>
          <w:tab w:val="num" w:pos="4224"/>
        </w:tabs>
        <w:ind w:left="4224" w:hanging="720"/>
      </w:pPr>
      <w:rPr>
        <w:rFonts w:hint="default"/>
        <w:b/>
      </w:rPr>
    </w:lvl>
    <w:lvl w:ilvl="4">
      <w:start w:val="1"/>
      <w:numFmt w:val="decimal"/>
      <w:lvlText w:val="%1.%2.%3.%4.%5."/>
      <w:lvlJc w:val="left"/>
      <w:pPr>
        <w:tabs>
          <w:tab w:val="num" w:pos="5752"/>
        </w:tabs>
        <w:ind w:left="5752" w:hanging="1080"/>
      </w:pPr>
      <w:rPr>
        <w:rFonts w:hint="default"/>
        <w:b/>
      </w:rPr>
    </w:lvl>
    <w:lvl w:ilvl="5">
      <w:start w:val="1"/>
      <w:numFmt w:val="decimal"/>
      <w:lvlText w:val="%1.%2.%3.%4.%5.%6."/>
      <w:lvlJc w:val="left"/>
      <w:pPr>
        <w:tabs>
          <w:tab w:val="num" w:pos="6920"/>
        </w:tabs>
        <w:ind w:left="6920" w:hanging="1080"/>
      </w:pPr>
      <w:rPr>
        <w:rFonts w:hint="default"/>
        <w:b/>
      </w:rPr>
    </w:lvl>
    <w:lvl w:ilvl="6">
      <w:start w:val="1"/>
      <w:numFmt w:val="decimal"/>
      <w:lvlText w:val="%1.%2.%3.%4.%5.%6.%7."/>
      <w:lvlJc w:val="left"/>
      <w:pPr>
        <w:tabs>
          <w:tab w:val="num" w:pos="8088"/>
        </w:tabs>
        <w:ind w:left="8088" w:hanging="1080"/>
      </w:pPr>
      <w:rPr>
        <w:rFonts w:hint="default"/>
        <w:b/>
      </w:rPr>
    </w:lvl>
    <w:lvl w:ilvl="7">
      <w:start w:val="1"/>
      <w:numFmt w:val="decimal"/>
      <w:lvlText w:val="%1.%2.%3.%4.%5.%6.%7.%8."/>
      <w:lvlJc w:val="left"/>
      <w:pPr>
        <w:tabs>
          <w:tab w:val="num" w:pos="9616"/>
        </w:tabs>
        <w:ind w:left="9616" w:hanging="1440"/>
      </w:pPr>
      <w:rPr>
        <w:rFonts w:hint="default"/>
        <w:b/>
      </w:rPr>
    </w:lvl>
    <w:lvl w:ilvl="8">
      <w:start w:val="1"/>
      <w:numFmt w:val="decimal"/>
      <w:lvlText w:val="%1.%2.%3.%4.%5.%6.%7.%8.%9."/>
      <w:lvlJc w:val="left"/>
      <w:pPr>
        <w:tabs>
          <w:tab w:val="num" w:pos="10784"/>
        </w:tabs>
        <w:ind w:left="10784" w:hanging="1440"/>
      </w:pPr>
      <w:rPr>
        <w:rFonts w:hint="default"/>
        <w:b/>
      </w:rPr>
    </w:lvl>
  </w:abstractNum>
  <w:abstractNum w:abstractNumId="21" w15:restartNumberingAfterBreak="0">
    <w:nsid w:val="660E72F0"/>
    <w:multiLevelType w:val="hybridMultilevel"/>
    <w:tmpl w:val="75E8A616"/>
    <w:lvl w:ilvl="0" w:tplc="46D2618E">
      <w:start w:val="1"/>
      <w:numFmt w:val="bullet"/>
      <w:lvlText w:val="•"/>
      <w:lvlPicBulletId w:val="0"/>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4CC26">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0A62A">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AB2D6">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043BE">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A3376">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3212">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A7774">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45548">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8C5953"/>
    <w:multiLevelType w:val="hybridMultilevel"/>
    <w:tmpl w:val="3E26A94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68FE1ED1"/>
    <w:multiLevelType w:val="hybridMultilevel"/>
    <w:tmpl w:val="C25605D6"/>
    <w:lvl w:ilvl="0" w:tplc="5BAEB060">
      <w:start w:val="1"/>
      <w:numFmt w:val="bullet"/>
      <w:lvlText w:val="•"/>
      <w:lvlPicBulletId w:val="1"/>
      <w:lvlJc w:val="left"/>
      <w:pPr>
        <w:ind w:left="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7A8D04">
      <w:start w:val="1"/>
      <w:numFmt w:val="bullet"/>
      <w:lvlText w:val="o"/>
      <w:lvlJc w:val="left"/>
      <w:pPr>
        <w:ind w:left="1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E1E3E">
      <w:start w:val="1"/>
      <w:numFmt w:val="bullet"/>
      <w:lvlText w:val="▪"/>
      <w:lvlJc w:val="left"/>
      <w:pPr>
        <w:ind w:left="2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A236E">
      <w:start w:val="1"/>
      <w:numFmt w:val="bullet"/>
      <w:lvlText w:val="•"/>
      <w:lvlJc w:val="left"/>
      <w:pPr>
        <w:ind w:left="3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66702">
      <w:start w:val="1"/>
      <w:numFmt w:val="bullet"/>
      <w:lvlText w:val="o"/>
      <w:lvlJc w:val="left"/>
      <w:pPr>
        <w:ind w:left="3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E7134">
      <w:start w:val="1"/>
      <w:numFmt w:val="bullet"/>
      <w:lvlText w:val="▪"/>
      <w:lvlJc w:val="left"/>
      <w:pPr>
        <w:ind w:left="4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AB2A2">
      <w:start w:val="1"/>
      <w:numFmt w:val="bullet"/>
      <w:lvlText w:val="•"/>
      <w:lvlJc w:val="left"/>
      <w:pPr>
        <w:ind w:left="5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6C93AE">
      <w:start w:val="1"/>
      <w:numFmt w:val="bullet"/>
      <w:lvlText w:val="o"/>
      <w:lvlJc w:val="left"/>
      <w:pPr>
        <w:ind w:left="6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6E972">
      <w:start w:val="1"/>
      <w:numFmt w:val="bullet"/>
      <w:lvlText w:val="▪"/>
      <w:lvlJc w:val="left"/>
      <w:pPr>
        <w:ind w:left="6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D505C1F"/>
    <w:multiLevelType w:val="multilevel"/>
    <w:tmpl w:val="BBC88170"/>
    <w:lvl w:ilvl="0">
      <w:start w:val="1"/>
      <w:numFmt w:val="decimal"/>
      <w:lvlText w:val="%1.0."/>
      <w:lvlJc w:val="left"/>
      <w:pPr>
        <w:tabs>
          <w:tab w:val="num" w:pos="815"/>
        </w:tabs>
        <w:ind w:left="815"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DD8531E"/>
    <w:multiLevelType w:val="hybridMultilevel"/>
    <w:tmpl w:val="B8BE0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672AD1"/>
    <w:multiLevelType w:val="hybridMultilevel"/>
    <w:tmpl w:val="98D8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97767F"/>
    <w:multiLevelType w:val="hybridMultilevel"/>
    <w:tmpl w:val="847E684C"/>
    <w:lvl w:ilvl="0" w:tplc="B4B86440">
      <w:start w:val="1"/>
      <w:numFmt w:val="bullet"/>
      <w:lvlText w:val=""/>
      <w:lvlPicBulletId w:val="4"/>
      <w:lvlJc w:val="left"/>
      <w:pPr>
        <w:tabs>
          <w:tab w:val="num" w:pos="720"/>
        </w:tabs>
        <w:ind w:left="720" w:hanging="360"/>
      </w:pPr>
      <w:rPr>
        <w:rFonts w:ascii="Symbol" w:hAnsi="Symbol" w:hint="default"/>
      </w:rPr>
    </w:lvl>
    <w:lvl w:ilvl="1" w:tplc="5E381A6A" w:tentative="1">
      <w:start w:val="1"/>
      <w:numFmt w:val="bullet"/>
      <w:lvlText w:val=""/>
      <w:lvlJc w:val="left"/>
      <w:pPr>
        <w:tabs>
          <w:tab w:val="num" w:pos="1440"/>
        </w:tabs>
        <w:ind w:left="1440" w:hanging="360"/>
      </w:pPr>
      <w:rPr>
        <w:rFonts w:ascii="Symbol" w:hAnsi="Symbol" w:hint="default"/>
      </w:rPr>
    </w:lvl>
    <w:lvl w:ilvl="2" w:tplc="9C98DAE4" w:tentative="1">
      <w:start w:val="1"/>
      <w:numFmt w:val="bullet"/>
      <w:lvlText w:val=""/>
      <w:lvlJc w:val="left"/>
      <w:pPr>
        <w:tabs>
          <w:tab w:val="num" w:pos="2160"/>
        </w:tabs>
        <w:ind w:left="2160" w:hanging="360"/>
      </w:pPr>
      <w:rPr>
        <w:rFonts w:ascii="Symbol" w:hAnsi="Symbol" w:hint="default"/>
      </w:rPr>
    </w:lvl>
    <w:lvl w:ilvl="3" w:tplc="D68C5A78" w:tentative="1">
      <w:start w:val="1"/>
      <w:numFmt w:val="bullet"/>
      <w:lvlText w:val=""/>
      <w:lvlJc w:val="left"/>
      <w:pPr>
        <w:tabs>
          <w:tab w:val="num" w:pos="2880"/>
        </w:tabs>
        <w:ind w:left="2880" w:hanging="360"/>
      </w:pPr>
      <w:rPr>
        <w:rFonts w:ascii="Symbol" w:hAnsi="Symbol" w:hint="default"/>
      </w:rPr>
    </w:lvl>
    <w:lvl w:ilvl="4" w:tplc="368AC1BE" w:tentative="1">
      <w:start w:val="1"/>
      <w:numFmt w:val="bullet"/>
      <w:lvlText w:val=""/>
      <w:lvlJc w:val="left"/>
      <w:pPr>
        <w:tabs>
          <w:tab w:val="num" w:pos="3600"/>
        </w:tabs>
        <w:ind w:left="3600" w:hanging="360"/>
      </w:pPr>
      <w:rPr>
        <w:rFonts w:ascii="Symbol" w:hAnsi="Symbol" w:hint="default"/>
      </w:rPr>
    </w:lvl>
    <w:lvl w:ilvl="5" w:tplc="50D43BF6" w:tentative="1">
      <w:start w:val="1"/>
      <w:numFmt w:val="bullet"/>
      <w:lvlText w:val=""/>
      <w:lvlJc w:val="left"/>
      <w:pPr>
        <w:tabs>
          <w:tab w:val="num" w:pos="4320"/>
        </w:tabs>
        <w:ind w:left="4320" w:hanging="360"/>
      </w:pPr>
      <w:rPr>
        <w:rFonts w:ascii="Symbol" w:hAnsi="Symbol" w:hint="default"/>
      </w:rPr>
    </w:lvl>
    <w:lvl w:ilvl="6" w:tplc="A9688C1C" w:tentative="1">
      <w:start w:val="1"/>
      <w:numFmt w:val="bullet"/>
      <w:lvlText w:val=""/>
      <w:lvlJc w:val="left"/>
      <w:pPr>
        <w:tabs>
          <w:tab w:val="num" w:pos="5040"/>
        </w:tabs>
        <w:ind w:left="5040" w:hanging="360"/>
      </w:pPr>
      <w:rPr>
        <w:rFonts w:ascii="Symbol" w:hAnsi="Symbol" w:hint="default"/>
      </w:rPr>
    </w:lvl>
    <w:lvl w:ilvl="7" w:tplc="79F8A83E" w:tentative="1">
      <w:start w:val="1"/>
      <w:numFmt w:val="bullet"/>
      <w:lvlText w:val=""/>
      <w:lvlJc w:val="left"/>
      <w:pPr>
        <w:tabs>
          <w:tab w:val="num" w:pos="5760"/>
        </w:tabs>
        <w:ind w:left="5760" w:hanging="360"/>
      </w:pPr>
      <w:rPr>
        <w:rFonts w:ascii="Symbol" w:hAnsi="Symbol" w:hint="default"/>
      </w:rPr>
    </w:lvl>
    <w:lvl w:ilvl="8" w:tplc="E6E43E7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E62CE4"/>
    <w:multiLevelType w:val="hybridMultilevel"/>
    <w:tmpl w:val="C5EA37F8"/>
    <w:lvl w:ilvl="0" w:tplc="A63A756A">
      <w:start w:val="1"/>
      <w:numFmt w:val="bullet"/>
      <w:lvlText w:val="•"/>
      <w:lvlPicBulletId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EBD4">
      <w:start w:val="1"/>
      <w:numFmt w:val="bullet"/>
      <w:lvlText w:val="o"/>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605BF6">
      <w:start w:val="1"/>
      <w:numFmt w:val="bullet"/>
      <w:lvlText w:val="▪"/>
      <w:lvlJc w:val="left"/>
      <w:pPr>
        <w:ind w:left="2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0195E">
      <w:start w:val="1"/>
      <w:numFmt w:val="bullet"/>
      <w:lvlText w:val="•"/>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5475D2">
      <w:start w:val="1"/>
      <w:numFmt w:val="bullet"/>
      <w:lvlText w:val="o"/>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0F5B8">
      <w:start w:val="1"/>
      <w:numFmt w:val="bullet"/>
      <w:lvlText w:val="▪"/>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0878FA">
      <w:start w:val="1"/>
      <w:numFmt w:val="bullet"/>
      <w:lvlText w:val="•"/>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CAA">
      <w:start w:val="1"/>
      <w:numFmt w:val="bullet"/>
      <w:lvlText w:val="o"/>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40AE0">
      <w:start w:val="1"/>
      <w:numFmt w:val="bullet"/>
      <w:lvlText w:val="▪"/>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A9590D"/>
    <w:multiLevelType w:val="hybridMultilevel"/>
    <w:tmpl w:val="5C0E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4F1982"/>
    <w:multiLevelType w:val="hybridMultilevel"/>
    <w:tmpl w:val="AC02400A"/>
    <w:lvl w:ilvl="0" w:tplc="2C227AE0">
      <w:start w:val="1"/>
      <w:numFmt w:val="bullet"/>
      <w:lvlText w:val=""/>
      <w:lvlPicBulletId w:val="5"/>
      <w:lvlJc w:val="left"/>
      <w:pPr>
        <w:tabs>
          <w:tab w:val="num" w:pos="720"/>
        </w:tabs>
        <w:ind w:left="720" w:hanging="360"/>
      </w:pPr>
      <w:rPr>
        <w:rFonts w:ascii="Symbol" w:hAnsi="Symbol" w:hint="default"/>
      </w:rPr>
    </w:lvl>
    <w:lvl w:ilvl="1" w:tplc="4CBC2DA4" w:tentative="1">
      <w:start w:val="1"/>
      <w:numFmt w:val="bullet"/>
      <w:lvlText w:val=""/>
      <w:lvlJc w:val="left"/>
      <w:pPr>
        <w:tabs>
          <w:tab w:val="num" w:pos="1440"/>
        </w:tabs>
        <w:ind w:left="1440" w:hanging="360"/>
      </w:pPr>
      <w:rPr>
        <w:rFonts w:ascii="Symbol" w:hAnsi="Symbol" w:hint="default"/>
      </w:rPr>
    </w:lvl>
    <w:lvl w:ilvl="2" w:tplc="394C7F74" w:tentative="1">
      <w:start w:val="1"/>
      <w:numFmt w:val="bullet"/>
      <w:lvlText w:val=""/>
      <w:lvlJc w:val="left"/>
      <w:pPr>
        <w:tabs>
          <w:tab w:val="num" w:pos="2160"/>
        </w:tabs>
        <w:ind w:left="2160" w:hanging="360"/>
      </w:pPr>
      <w:rPr>
        <w:rFonts w:ascii="Symbol" w:hAnsi="Symbol" w:hint="default"/>
      </w:rPr>
    </w:lvl>
    <w:lvl w:ilvl="3" w:tplc="E25A4952" w:tentative="1">
      <w:start w:val="1"/>
      <w:numFmt w:val="bullet"/>
      <w:lvlText w:val=""/>
      <w:lvlJc w:val="left"/>
      <w:pPr>
        <w:tabs>
          <w:tab w:val="num" w:pos="2880"/>
        </w:tabs>
        <w:ind w:left="2880" w:hanging="360"/>
      </w:pPr>
      <w:rPr>
        <w:rFonts w:ascii="Symbol" w:hAnsi="Symbol" w:hint="default"/>
      </w:rPr>
    </w:lvl>
    <w:lvl w:ilvl="4" w:tplc="50006582" w:tentative="1">
      <w:start w:val="1"/>
      <w:numFmt w:val="bullet"/>
      <w:lvlText w:val=""/>
      <w:lvlJc w:val="left"/>
      <w:pPr>
        <w:tabs>
          <w:tab w:val="num" w:pos="3600"/>
        </w:tabs>
        <w:ind w:left="3600" w:hanging="360"/>
      </w:pPr>
      <w:rPr>
        <w:rFonts w:ascii="Symbol" w:hAnsi="Symbol" w:hint="default"/>
      </w:rPr>
    </w:lvl>
    <w:lvl w:ilvl="5" w:tplc="BD68F65A" w:tentative="1">
      <w:start w:val="1"/>
      <w:numFmt w:val="bullet"/>
      <w:lvlText w:val=""/>
      <w:lvlJc w:val="left"/>
      <w:pPr>
        <w:tabs>
          <w:tab w:val="num" w:pos="4320"/>
        </w:tabs>
        <w:ind w:left="4320" w:hanging="360"/>
      </w:pPr>
      <w:rPr>
        <w:rFonts w:ascii="Symbol" w:hAnsi="Symbol" w:hint="default"/>
      </w:rPr>
    </w:lvl>
    <w:lvl w:ilvl="6" w:tplc="9AA63D86" w:tentative="1">
      <w:start w:val="1"/>
      <w:numFmt w:val="bullet"/>
      <w:lvlText w:val=""/>
      <w:lvlJc w:val="left"/>
      <w:pPr>
        <w:tabs>
          <w:tab w:val="num" w:pos="5040"/>
        </w:tabs>
        <w:ind w:left="5040" w:hanging="360"/>
      </w:pPr>
      <w:rPr>
        <w:rFonts w:ascii="Symbol" w:hAnsi="Symbol" w:hint="default"/>
      </w:rPr>
    </w:lvl>
    <w:lvl w:ilvl="7" w:tplc="ABD81808" w:tentative="1">
      <w:start w:val="1"/>
      <w:numFmt w:val="bullet"/>
      <w:lvlText w:val=""/>
      <w:lvlJc w:val="left"/>
      <w:pPr>
        <w:tabs>
          <w:tab w:val="num" w:pos="5760"/>
        </w:tabs>
        <w:ind w:left="5760" w:hanging="360"/>
      </w:pPr>
      <w:rPr>
        <w:rFonts w:ascii="Symbol" w:hAnsi="Symbol" w:hint="default"/>
      </w:rPr>
    </w:lvl>
    <w:lvl w:ilvl="8" w:tplc="3314D9B6" w:tentative="1">
      <w:start w:val="1"/>
      <w:numFmt w:val="bullet"/>
      <w:lvlText w:val=""/>
      <w:lvlJc w:val="left"/>
      <w:pPr>
        <w:tabs>
          <w:tab w:val="num" w:pos="6480"/>
        </w:tabs>
        <w:ind w:left="6480" w:hanging="360"/>
      </w:pPr>
      <w:rPr>
        <w:rFonts w:ascii="Symbol" w:hAnsi="Symbol" w:hint="default"/>
      </w:rPr>
    </w:lvl>
  </w:abstractNum>
  <w:num w:numId="1" w16cid:durableId="1048846076">
    <w:abstractNumId w:val="5"/>
  </w:num>
  <w:num w:numId="2" w16cid:durableId="1175263321">
    <w:abstractNumId w:val="21"/>
  </w:num>
  <w:num w:numId="3" w16cid:durableId="1660768980">
    <w:abstractNumId w:val="23"/>
  </w:num>
  <w:num w:numId="4" w16cid:durableId="1997956510">
    <w:abstractNumId w:val="28"/>
  </w:num>
  <w:num w:numId="5" w16cid:durableId="417870104">
    <w:abstractNumId w:val="4"/>
  </w:num>
  <w:num w:numId="6" w16cid:durableId="947855632">
    <w:abstractNumId w:val="8"/>
  </w:num>
  <w:num w:numId="7" w16cid:durableId="1300914054">
    <w:abstractNumId w:val="27"/>
  </w:num>
  <w:num w:numId="8" w16cid:durableId="1134786077">
    <w:abstractNumId w:val="1"/>
  </w:num>
  <w:num w:numId="9" w16cid:durableId="1389498904">
    <w:abstractNumId w:val="30"/>
  </w:num>
  <w:num w:numId="10" w16cid:durableId="1123570586">
    <w:abstractNumId w:val="0"/>
  </w:num>
  <w:num w:numId="11" w16cid:durableId="144275923">
    <w:abstractNumId w:val="2"/>
  </w:num>
  <w:num w:numId="12" w16cid:durableId="1704287891">
    <w:abstractNumId w:val="16"/>
  </w:num>
  <w:num w:numId="13" w16cid:durableId="144325031">
    <w:abstractNumId w:val="3"/>
  </w:num>
  <w:num w:numId="14" w16cid:durableId="2023432069">
    <w:abstractNumId w:val="29"/>
  </w:num>
  <w:num w:numId="15" w16cid:durableId="2067407217">
    <w:abstractNumId w:val="26"/>
  </w:num>
  <w:num w:numId="16" w16cid:durableId="1515995578">
    <w:abstractNumId w:val="10"/>
  </w:num>
  <w:num w:numId="17" w16cid:durableId="1982493871">
    <w:abstractNumId w:val="13"/>
  </w:num>
  <w:num w:numId="18" w16cid:durableId="1666518138">
    <w:abstractNumId w:val="17"/>
  </w:num>
  <w:num w:numId="19" w16cid:durableId="1811903808">
    <w:abstractNumId w:val="25"/>
  </w:num>
  <w:num w:numId="20" w16cid:durableId="929000607">
    <w:abstractNumId w:val="18"/>
  </w:num>
  <w:num w:numId="21" w16cid:durableId="1022124578">
    <w:abstractNumId w:val="18"/>
  </w:num>
  <w:num w:numId="22" w16cid:durableId="1983995479">
    <w:abstractNumId w:val="7"/>
  </w:num>
  <w:num w:numId="23" w16cid:durableId="778909707">
    <w:abstractNumId w:val="24"/>
  </w:num>
  <w:num w:numId="24" w16cid:durableId="1324116453">
    <w:abstractNumId w:val="20"/>
  </w:num>
  <w:num w:numId="25" w16cid:durableId="910770951">
    <w:abstractNumId w:val="9"/>
  </w:num>
  <w:num w:numId="26" w16cid:durableId="435364449">
    <w:abstractNumId w:val="15"/>
  </w:num>
  <w:num w:numId="27" w16cid:durableId="2023898073">
    <w:abstractNumId w:val="22"/>
  </w:num>
  <w:num w:numId="28" w16cid:durableId="755132331">
    <w:abstractNumId w:val="14"/>
  </w:num>
  <w:num w:numId="29" w16cid:durableId="1564221530">
    <w:abstractNumId w:val="19"/>
  </w:num>
  <w:num w:numId="30" w16cid:durableId="749934157">
    <w:abstractNumId w:val="6"/>
  </w:num>
  <w:num w:numId="31" w16cid:durableId="1535577413">
    <w:abstractNumId w:val="11"/>
  </w:num>
  <w:num w:numId="32" w16cid:durableId="229027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1A"/>
    <w:rsid w:val="00003081"/>
    <w:rsid w:val="00084E52"/>
    <w:rsid w:val="000A1A38"/>
    <w:rsid w:val="000B1CEB"/>
    <w:rsid w:val="000C7368"/>
    <w:rsid w:val="00175877"/>
    <w:rsid w:val="001B6C1D"/>
    <w:rsid w:val="001D65C5"/>
    <w:rsid w:val="002172B8"/>
    <w:rsid w:val="00231DB8"/>
    <w:rsid w:val="00236585"/>
    <w:rsid w:val="002B72B6"/>
    <w:rsid w:val="002D5501"/>
    <w:rsid w:val="002D5CAF"/>
    <w:rsid w:val="003361A0"/>
    <w:rsid w:val="00361598"/>
    <w:rsid w:val="003E160F"/>
    <w:rsid w:val="00423CBB"/>
    <w:rsid w:val="00496AE6"/>
    <w:rsid w:val="004A54D4"/>
    <w:rsid w:val="004E06A2"/>
    <w:rsid w:val="004F2FFD"/>
    <w:rsid w:val="00503738"/>
    <w:rsid w:val="00504527"/>
    <w:rsid w:val="00522C8B"/>
    <w:rsid w:val="005278D4"/>
    <w:rsid w:val="0057620D"/>
    <w:rsid w:val="005817B0"/>
    <w:rsid w:val="005C10DC"/>
    <w:rsid w:val="005C1624"/>
    <w:rsid w:val="005D5878"/>
    <w:rsid w:val="005D770B"/>
    <w:rsid w:val="005E29C6"/>
    <w:rsid w:val="005E3E56"/>
    <w:rsid w:val="005E41E2"/>
    <w:rsid w:val="005F43A9"/>
    <w:rsid w:val="00670DD0"/>
    <w:rsid w:val="0067282D"/>
    <w:rsid w:val="00674D83"/>
    <w:rsid w:val="00690105"/>
    <w:rsid w:val="00702507"/>
    <w:rsid w:val="00756786"/>
    <w:rsid w:val="007C0284"/>
    <w:rsid w:val="009804B5"/>
    <w:rsid w:val="009B31C5"/>
    <w:rsid w:val="009E6E2C"/>
    <w:rsid w:val="00A20881"/>
    <w:rsid w:val="00A91314"/>
    <w:rsid w:val="00AE111A"/>
    <w:rsid w:val="00B54BA3"/>
    <w:rsid w:val="00B80ECE"/>
    <w:rsid w:val="00BB2580"/>
    <w:rsid w:val="00BD5DBE"/>
    <w:rsid w:val="00C048E1"/>
    <w:rsid w:val="00C24167"/>
    <w:rsid w:val="00CA6771"/>
    <w:rsid w:val="00CA7842"/>
    <w:rsid w:val="00CF1B1F"/>
    <w:rsid w:val="00D145E4"/>
    <w:rsid w:val="00D250D2"/>
    <w:rsid w:val="00D85206"/>
    <w:rsid w:val="00DA074C"/>
    <w:rsid w:val="00DD1109"/>
    <w:rsid w:val="00E0024B"/>
    <w:rsid w:val="00E24E5A"/>
    <w:rsid w:val="00E377CF"/>
    <w:rsid w:val="00E4484D"/>
    <w:rsid w:val="00EA4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8084F"/>
  <w15:docId w15:val="{D4EBA223-53E0-410A-8646-8AD01D3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07"/>
    <w:pPr>
      <w:spacing w:after="5" w:line="386" w:lineRule="auto"/>
      <w:jc w:val="both"/>
    </w:pPr>
    <w:rPr>
      <w:rFonts w:ascii="Calibri" w:eastAsia="Calibri" w:hAnsi="Calibri" w:cs="Calibri"/>
      <w:color w:val="000000"/>
    </w:rPr>
  </w:style>
  <w:style w:type="paragraph" w:styleId="Balk1">
    <w:name w:val="heading 1"/>
    <w:next w:val="Normal"/>
    <w:link w:val="Balk1Char"/>
    <w:uiPriority w:val="9"/>
    <w:qFormat/>
    <w:pPr>
      <w:keepNext/>
      <w:keepLines/>
      <w:spacing w:after="972"/>
      <w:ind w:right="29"/>
      <w:jc w:val="center"/>
      <w:outlineLvl w:val="0"/>
    </w:pPr>
    <w:rPr>
      <w:rFonts w:ascii="Calibri" w:eastAsia="Calibri" w:hAnsi="Calibri" w:cs="Calibri"/>
      <w:color w:val="000000"/>
      <w:sz w:val="44"/>
    </w:rPr>
  </w:style>
  <w:style w:type="paragraph" w:styleId="Balk2">
    <w:name w:val="heading 2"/>
    <w:next w:val="Normal"/>
    <w:link w:val="Balk2Char"/>
    <w:uiPriority w:val="9"/>
    <w:unhideWhenUsed/>
    <w:qFormat/>
    <w:pPr>
      <w:keepNext/>
      <w:keepLines/>
      <w:spacing w:after="55"/>
      <w:ind w:left="10"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193"/>
      <w:ind w:left="447" w:hanging="10"/>
      <w:outlineLvl w:val="2"/>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44"/>
    </w:rPr>
  </w:style>
  <w:style w:type="character" w:customStyle="1" w:styleId="Balk3Char">
    <w:name w:val="Başlık 3 Char"/>
    <w:link w:val="Balk3"/>
    <w:uiPriority w:val="9"/>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8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D852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1B6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C1D"/>
    <w:rPr>
      <w:rFonts w:ascii="Calibri" w:eastAsia="Calibri" w:hAnsi="Calibri" w:cs="Calibri"/>
      <w:color w:val="000000"/>
    </w:rPr>
  </w:style>
  <w:style w:type="paragraph" w:styleId="AltBilgi">
    <w:name w:val="footer"/>
    <w:basedOn w:val="Normal"/>
    <w:link w:val="AltBilgiChar"/>
    <w:uiPriority w:val="99"/>
    <w:unhideWhenUsed/>
    <w:rsid w:val="001B6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C1D"/>
    <w:rPr>
      <w:rFonts w:ascii="Calibri" w:eastAsia="Calibri" w:hAnsi="Calibri" w:cs="Calibri"/>
      <w:color w:val="000000"/>
    </w:rPr>
  </w:style>
  <w:style w:type="paragraph" w:styleId="ListeParagraf">
    <w:name w:val="List Paragraph"/>
    <w:basedOn w:val="Normal"/>
    <w:uiPriority w:val="34"/>
    <w:qFormat/>
    <w:rsid w:val="00674D83"/>
    <w:pPr>
      <w:ind w:left="720"/>
      <w:contextualSpacing/>
    </w:pPr>
  </w:style>
  <w:style w:type="character" w:styleId="YerTutucuMetni">
    <w:name w:val="Placeholder Text"/>
    <w:basedOn w:val="VarsaylanParagrafYazTipi"/>
    <w:uiPriority w:val="99"/>
    <w:semiHidden/>
    <w:rsid w:val="00E4484D"/>
    <w:rPr>
      <w:color w:val="808080"/>
    </w:rPr>
  </w:style>
  <w:style w:type="character" w:styleId="Kpr">
    <w:name w:val="Hyperlink"/>
    <w:basedOn w:val="VarsaylanParagrafYazTipi"/>
    <w:uiPriority w:val="99"/>
    <w:unhideWhenUsed/>
    <w:rsid w:val="00E4484D"/>
    <w:rPr>
      <w:color w:val="0563C1" w:themeColor="hyperlink"/>
      <w:u w:val="single"/>
    </w:rPr>
  </w:style>
  <w:style w:type="character" w:styleId="zmlenmeyenBahsetme">
    <w:name w:val="Unresolved Mention"/>
    <w:basedOn w:val="VarsaylanParagrafYazTipi"/>
    <w:uiPriority w:val="99"/>
    <w:semiHidden/>
    <w:unhideWhenUsed/>
    <w:rsid w:val="00E4484D"/>
    <w:rPr>
      <w:color w:val="605E5C"/>
      <w:shd w:val="clear" w:color="auto" w:fill="E1DFDD"/>
    </w:rPr>
  </w:style>
  <w:style w:type="paragraph" w:styleId="TBal">
    <w:name w:val="TOC Heading"/>
    <w:basedOn w:val="Balk1"/>
    <w:next w:val="Normal"/>
    <w:uiPriority w:val="39"/>
    <w:unhideWhenUsed/>
    <w:qFormat/>
    <w:rsid w:val="00E4484D"/>
    <w:pPr>
      <w:spacing w:before="240" w:after="0"/>
      <w:ind w:right="0"/>
      <w:jc w:val="left"/>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2">
    <w:name w:val="toc 2"/>
    <w:basedOn w:val="Normal"/>
    <w:next w:val="Normal"/>
    <w:autoRedefine/>
    <w:uiPriority w:val="39"/>
    <w:unhideWhenUsed/>
    <w:rsid w:val="00E4484D"/>
    <w:pPr>
      <w:spacing w:after="100" w:line="259" w:lineRule="auto"/>
      <w:ind w:left="220"/>
      <w:jc w:val="left"/>
    </w:pPr>
    <w:rPr>
      <w:rFonts w:asciiTheme="minorHAnsi" w:eastAsiaTheme="minorEastAsia" w:hAnsiTheme="minorHAnsi" w:cs="Times New Roman"/>
      <w:color w:val="auto"/>
      <w:kern w:val="0"/>
      <w14:ligatures w14:val="none"/>
    </w:rPr>
  </w:style>
  <w:style w:type="paragraph" w:styleId="T1">
    <w:name w:val="toc 1"/>
    <w:basedOn w:val="Normal"/>
    <w:next w:val="Normal"/>
    <w:autoRedefine/>
    <w:uiPriority w:val="39"/>
    <w:unhideWhenUsed/>
    <w:rsid w:val="00E4484D"/>
    <w:pPr>
      <w:spacing w:after="100" w:line="259" w:lineRule="auto"/>
      <w:jc w:val="left"/>
    </w:pPr>
    <w:rPr>
      <w:rFonts w:asciiTheme="minorHAnsi" w:eastAsiaTheme="minorEastAsia" w:hAnsiTheme="minorHAnsi" w:cs="Times New Roman"/>
      <w:color w:val="auto"/>
      <w:kern w:val="0"/>
      <w14:ligatures w14:val="none"/>
    </w:rPr>
  </w:style>
  <w:style w:type="paragraph" w:styleId="T3">
    <w:name w:val="toc 3"/>
    <w:basedOn w:val="Normal"/>
    <w:next w:val="Normal"/>
    <w:autoRedefine/>
    <w:uiPriority w:val="39"/>
    <w:unhideWhenUsed/>
    <w:rsid w:val="00E4484D"/>
    <w:pPr>
      <w:spacing w:after="100" w:line="259" w:lineRule="auto"/>
      <w:ind w:left="440"/>
      <w:jc w:val="left"/>
    </w:pPr>
    <w:rPr>
      <w:rFonts w:asciiTheme="minorHAnsi" w:eastAsiaTheme="minorEastAsia" w:hAnsiTheme="minorHAnsi" w:cs="Times New Roman"/>
      <w:color w:val="auto"/>
      <w:kern w:val="0"/>
      <w14:ligatures w14:val="none"/>
    </w:rPr>
  </w:style>
  <w:style w:type="paragraph" w:styleId="NormalWeb">
    <w:name w:val="Normal (Web)"/>
    <w:basedOn w:val="Normal"/>
    <w:semiHidden/>
    <w:unhideWhenUsed/>
    <w:rsid w:val="00B80ECE"/>
    <w:pPr>
      <w:spacing w:before="100" w:beforeAutospacing="1" w:after="100" w:afterAutospacing="1" w:line="240" w:lineRule="auto"/>
      <w:jc w:val="left"/>
    </w:pPr>
    <w:rPr>
      <w:rFonts w:ascii="Times New Roman" w:eastAsia="Times New Roman" w:hAnsi="Times New Roman" w:cs="Times New Roman"/>
      <w:color w:val="auto"/>
      <w:kern w:val="0"/>
      <w:sz w:val="24"/>
      <w:szCs w:val="24"/>
      <w14:ligatures w14:val="none"/>
    </w:rPr>
  </w:style>
  <w:style w:type="paragraph" w:customStyle="1" w:styleId="style12">
    <w:name w:val="style12"/>
    <w:basedOn w:val="Normal"/>
    <w:rsid w:val="00B80ECE"/>
    <w:pPr>
      <w:spacing w:before="100" w:beforeAutospacing="1" w:after="100" w:afterAutospacing="1" w:line="240" w:lineRule="auto"/>
      <w:jc w:val="left"/>
    </w:pPr>
    <w:rPr>
      <w:rFonts w:ascii="Times New Roman" w:eastAsia="Times New Roman" w:hAnsi="Times New Roman" w:cs="Times New Roman"/>
      <w:color w:val="auto"/>
      <w:kern w:val="0"/>
      <w:sz w:val="21"/>
      <w:szCs w:val="21"/>
      <w14:ligatures w14:val="none"/>
    </w:rPr>
  </w:style>
  <w:style w:type="character" w:customStyle="1" w:styleId="style121">
    <w:name w:val="style121"/>
    <w:rsid w:val="00B80ECE"/>
    <w:rPr>
      <w:sz w:val="21"/>
      <w:szCs w:val="21"/>
    </w:rPr>
  </w:style>
  <w:style w:type="paragraph" w:styleId="GvdeMetniGirintisi">
    <w:name w:val="Body Text Indent"/>
    <w:basedOn w:val="Normal"/>
    <w:link w:val="GvdeMetniGirintisiChar"/>
    <w:rsid w:val="000B1CEB"/>
    <w:pPr>
      <w:spacing w:after="0" w:line="240" w:lineRule="auto"/>
      <w:ind w:left="444"/>
      <w:jc w:val="left"/>
    </w:pPr>
    <w:rPr>
      <w:rFonts w:ascii="Times New Roman" w:eastAsia="Times New Roman" w:hAnsi="Times New Roman" w:cs="Times New Roman"/>
      <w:color w:val="auto"/>
      <w:kern w:val="0"/>
      <w:sz w:val="16"/>
      <w:szCs w:val="20"/>
      <w:lang w:val="en-AU"/>
      <w14:ligatures w14:val="none"/>
    </w:rPr>
  </w:style>
  <w:style w:type="character" w:customStyle="1" w:styleId="GvdeMetniGirintisiChar">
    <w:name w:val="Gövde Metni Girintisi Char"/>
    <w:basedOn w:val="VarsaylanParagrafYazTipi"/>
    <w:link w:val="GvdeMetniGirintisi"/>
    <w:rsid w:val="000B1CEB"/>
    <w:rPr>
      <w:rFonts w:ascii="Times New Roman" w:eastAsia="Times New Roman" w:hAnsi="Times New Roman" w:cs="Times New Roman"/>
      <w:kern w:val="0"/>
      <w:sz w:val="16"/>
      <w:szCs w:val="20"/>
      <w:lang w:val="en-AU"/>
      <w14:ligatures w14:val="none"/>
    </w:rPr>
  </w:style>
  <w:style w:type="paragraph" w:styleId="bekMetni">
    <w:name w:val="Block Text"/>
    <w:basedOn w:val="Normal"/>
    <w:rsid w:val="000B1CEB"/>
    <w:pPr>
      <w:tabs>
        <w:tab w:val="left" w:pos="743"/>
      </w:tabs>
      <w:spacing w:after="0" w:line="360" w:lineRule="auto"/>
      <w:ind w:left="1311" w:right="175"/>
    </w:pPr>
    <w:rPr>
      <w:rFonts w:ascii="Times New Roman" w:eastAsia="Times New Roman" w:hAnsi="Times New Roman" w:cs="Times New Roman"/>
      <w:color w:val="auto"/>
      <w:kern w:val="0"/>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1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C055-68EF-4591-BE15-DD2011C2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kvrzl</dc:creator>
  <cp:keywords/>
  <cp:lastModifiedBy>Necla Kavrazlı</cp:lastModifiedBy>
  <cp:revision>14</cp:revision>
  <dcterms:created xsi:type="dcterms:W3CDTF">2023-09-28T14:47:00Z</dcterms:created>
  <dcterms:modified xsi:type="dcterms:W3CDTF">2023-10-11T07:31:00Z</dcterms:modified>
</cp:coreProperties>
</file>